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280" w:after="280"/>
        <w:jc w:val="center"/>
        <w:rPr/>
      </w:pPr>
      <w:r>
        <w:rPr/>
        <w:t>Chippewa County Humane Association Board of Director’s Meeting</w:t>
      </w:r>
    </w:p>
    <w:p>
      <w:pPr>
        <w:pStyle w:val="Western"/>
        <w:spacing w:lineRule="auto" w:line="240"/>
        <w:jc w:val="center"/>
        <w:rPr/>
      </w:pPr>
      <w:r>
        <w:rPr/>
        <w:t>September 14</w:t>
      </w:r>
      <w:r>
        <w:rPr/>
        <w:t>, 2020</w:t>
      </w:r>
    </w:p>
    <w:p>
      <w:pPr>
        <w:pStyle w:val="Western"/>
        <w:spacing w:before="0" w:after="0"/>
        <w:jc w:val="center"/>
        <w:rPr/>
      </w:pPr>
      <w:r>
        <w:rPr/>
      </w:r>
    </w:p>
    <w:p>
      <w:pPr>
        <w:pStyle w:val="Western"/>
        <w:spacing w:before="0" w:after="0"/>
        <w:rPr/>
      </w:pPr>
      <w:r>
        <w:rPr/>
        <w:t>The Monthly Meeting was called to order at 6:01 p.m. at the Chippewa County Courthouse. In attendance were board members: Deb Newman, Lori Mueller, Paula Young, Deanna Raeke, Nick Goeman, Pam Gibbs, Cheryl Hilada, Shelter Manager Jess Crosby and Christine</w:t>
      </w:r>
      <w:r>
        <w:rPr>
          <w:b/>
          <w:bCs/>
        </w:rPr>
        <w:t xml:space="preserve"> </w:t>
      </w:r>
      <w:r>
        <w:rPr/>
        <w:t>Myers. Crystal Kademan was absent.</w:t>
      </w:r>
    </w:p>
    <w:p>
      <w:pPr>
        <w:pStyle w:val="Western"/>
        <w:spacing w:before="0" w:after="0"/>
        <w:rPr/>
      </w:pPr>
      <w:r>
        <w:rPr/>
      </w:r>
    </w:p>
    <w:p>
      <w:pPr>
        <w:pStyle w:val="Western"/>
        <w:spacing w:before="0" w:after="0"/>
        <w:rPr/>
      </w:pPr>
      <w:r>
        <w:rPr>
          <w:b/>
          <w:bCs/>
        </w:rPr>
        <w:t>Members of the Public: None</w:t>
      </w:r>
      <w:r>
        <w:rPr/>
        <w:t>.</w:t>
      </w:r>
    </w:p>
    <w:p>
      <w:pPr>
        <w:pStyle w:val="Western"/>
        <w:spacing w:before="0" w:after="0"/>
        <w:rPr/>
      </w:pPr>
      <w:r>
        <w:rPr/>
      </w:r>
    </w:p>
    <w:p>
      <w:pPr>
        <w:pStyle w:val="Western"/>
        <w:spacing w:before="0" w:after="0"/>
        <w:rPr/>
      </w:pPr>
      <w:r>
        <w:rPr>
          <w:b/>
          <w:bCs/>
        </w:rPr>
        <w:t>Secretary’s Report:</w:t>
      </w:r>
      <w:r>
        <w:rPr/>
        <w:t xml:space="preserve"> A motion was made to approve the secretary’s report by Lori Mueller and seconded by Cheryl Halida. All consented. Minutes approved.</w:t>
      </w:r>
    </w:p>
    <w:p>
      <w:pPr>
        <w:pStyle w:val="Western"/>
        <w:spacing w:before="0" w:after="0"/>
        <w:rPr/>
      </w:pPr>
      <w:r>
        <w:rPr/>
      </w:r>
    </w:p>
    <w:p>
      <w:pPr>
        <w:pStyle w:val="Western"/>
        <w:spacing w:before="0" w:after="0"/>
        <w:rPr/>
      </w:pPr>
      <w:r>
        <w:rPr>
          <w:b/>
          <w:bCs/>
        </w:rPr>
        <w:t>Treasurer’s Report:</w:t>
      </w:r>
      <w:r>
        <w:rPr/>
        <w:t xml:space="preserve"> The current balance of checking is $137,547.00, the Money Market is $163,056.00 and savings is $8,860.00.  The pay roll amount was questions as to it was higher – there were three pay periods in July and we have more staff than we did last year.  The mailing has brought in $4,860 so far.  Since we have so much in our regular checking, we will be moving $50,000 back into our money market so that we can start earning interest again on that money.  A motion was made to approve the treasurer’s report by Pam Gibbs and seconded by Nick Goeman. All consented. Report approved.</w:t>
      </w:r>
    </w:p>
    <w:p>
      <w:pPr>
        <w:pStyle w:val="Western"/>
        <w:spacing w:before="280" w:after="0"/>
        <w:rPr/>
      </w:pPr>
      <w:r>
        <w:rPr>
          <w:b/>
          <w:bCs/>
        </w:rPr>
        <w:t xml:space="preserve">Shelter Report: </w:t>
      </w:r>
      <w:r>
        <w:rPr>
          <w:sz w:val="22"/>
          <w:szCs w:val="22"/>
        </w:rPr>
        <w:t>The census for the month of August: there were 33 surrenders (6 dogs and 27 cats), and 47 strays (9 dogs and 38 cats). We took in 0 dogs from Texas. There were 4 kittens born in foster, 0 kittens and 0 puppies born at the shelter. We took in 3 cats from ECCHA and 11 cats from Dunn County Humane. There were 1 dog and 0 cats euthanized for significant health concerns at the shelter. There were 0 dogs or 0 cats euthanized due to space. There were 0 kittens that passed away in foster care due to health issues. There were 4 dog adoptions, 50 cat adoptions. There were 9 dog owner claims and 0 cat owner claims. There were 4 cats at Petsmart, 1 dog at Bob’s house for dogs, 1 dog in foster care, and 24 cats/kittens in foster care. The total census at the end of the month was: 14 dogs, 70 cats, and 0 rabbits shelter and 2 Guinee pigs at the shelter.</w:t>
      </w:r>
    </w:p>
    <w:p>
      <w:pPr>
        <w:pStyle w:val="Western"/>
        <w:spacing w:before="280" w:after="0"/>
        <w:rPr>
          <w:sz w:val="22"/>
          <w:szCs w:val="22"/>
        </w:rPr>
      </w:pPr>
      <w:r>
        <w:rPr>
          <w:sz w:val="22"/>
          <w:szCs w:val="22"/>
        </w:rPr>
        <w:t xml:space="preserve">There was one alteration at Chippewa Vet Clinic and 10 cat neuters, 0 alterations at Northside Pet Hospital, 1 alteration at Kindness Animal Hospital, 3 alterations at Lake Wissota Animal Hospital, and 2 alterations at Riverview Vet all free of charge. </w:t>
      </w:r>
    </w:p>
    <w:p>
      <w:pPr>
        <w:pStyle w:val="Western"/>
        <w:spacing w:before="280" w:after="0"/>
        <w:rPr>
          <w:sz w:val="22"/>
          <w:szCs w:val="22"/>
        </w:rPr>
      </w:pPr>
      <w:r>
        <w:rPr>
          <w:sz w:val="22"/>
          <w:szCs w:val="22"/>
        </w:rPr>
        <w:t xml:space="preserve">-Shelter updates:  </w:t>
      </w:r>
    </w:p>
    <w:p>
      <w:pPr>
        <w:pStyle w:val="Western"/>
        <w:spacing w:before="280" w:after="0"/>
        <w:rPr>
          <w:sz w:val="22"/>
          <w:szCs w:val="22"/>
        </w:rPr>
      </w:pPr>
      <w:r>
        <w:rPr>
          <w:sz w:val="22"/>
          <w:szCs w:val="22"/>
        </w:rPr>
        <w:t>We received a $1500 rebuild response grant to cover cost of bleach, hand sani and anything covid19 related. GNC care reached out and sent me an app for another grant to cover the other $1500 that was not granted! Fingers crossed.</w:t>
      </w:r>
    </w:p>
    <w:p>
      <w:pPr>
        <w:pStyle w:val="Western"/>
        <w:spacing w:before="280" w:after="0"/>
        <w:rPr>
          <w:sz w:val="22"/>
          <w:szCs w:val="22"/>
        </w:rPr>
      </w:pPr>
      <w:r>
        <w:rPr>
          <w:sz w:val="22"/>
          <w:szCs w:val="22"/>
        </w:rPr>
        <w:t xml:space="preserve">-Jess hired a company to fix our dog run window issue that has been ongoing for a few years! Jess will be writing a grant to help cover the cost we don’t have in the budget.  </w:t>
      </w:r>
    </w:p>
    <w:p>
      <w:pPr>
        <w:pStyle w:val="Western"/>
        <w:spacing w:before="280" w:after="0"/>
        <w:rPr/>
      </w:pPr>
      <w:r>
        <w:rPr>
          <w:sz w:val="22"/>
          <w:szCs w:val="22"/>
        </w:rPr>
        <w:t>The pie fundraiser brought in $1000 and we will be doing it again September 27</w:t>
      </w:r>
      <w:r>
        <w:rPr>
          <w:sz w:val="22"/>
          <w:szCs w:val="22"/>
          <w:vertAlign w:val="superscript"/>
        </w:rPr>
        <w:t xml:space="preserve">th.  </w:t>
      </w:r>
    </w:p>
    <w:p>
      <w:pPr>
        <w:pStyle w:val="Western"/>
        <w:spacing w:before="280" w:after="0"/>
        <w:rPr>
          <w:sz w:val="22"/>
          <w:szCs w:val="22"/>
        </w:rPr>
      </w:pPr>
      <w:r>
        <w:rPr>
          <w:sz w:val="22"/>
          <w:szCs w:val="22"/>
        </w:rPr>
        <w:t xml:space="preserve">Jess is working with Sand Bar on some more fundraisers. </w:t>
      </w:r>
    </w:p>
    <w:p>
      <w:pPr>
        <w:pStyle w:val="Western"/>
        <w:spacing w:before="280" w:after="0"/>
        <w:rPr>
          <w:sz w:val="22"/>
          <w:szCs w:val="22"/>
        </w:rPr>
      </w:pPr>
      <w:r>
        <w:rPr>
          <w:sz w:val="22"/>
          <w:szCs w:val="22"/>
        </w:rPr>
        <w:t>The insurance adjust came our 9/14 to evaluate the roof for the snow breaks and the gutters she did an evaluation and we have a hold in the sheets and carped off the coating which can be the issue as well.  She wasn’t able to say if this was covered or not at this point.  More to come.</w:t>
      </w:r>
    </w:p>
    <w:p>
      <w:pPr>
        <w:pStyle w:val="Western"/>
        <w:spacing w:before="280" w:after="0"/>
        <w:rPr/>
      </w:pPr>
      <w:r>
        <w:rPr>
          <w:sz w:val="22"/>
          <w:szCs w:val="22"/>
        </w:rPr>
        <w:t xml:space="preserve">-The stats on Facebook this month: Post Reach: 28K people, Post Engagements: 9K people and New Page Likes: 67K.  </w:t>
      </w:r>
    </w:p>
    <w:p>
      <w:pPr>
        <w:pStyle w:val="Western"/>
        <w:spacing w:before="0" w:after="0"/>
        <w:rPr>
          <w:b/>
          <w:b/>
          <w:bCs/>
        </w:rPr>
      </w:pPr>
      <w:r>
        <w:rPr>
          <w:b/>
          <w:bCs/>
        </w:rPr>
      </w:r>
    </w:p>
    <w:p>
      <w:pPr>
        <w:pStyle w:val="Western"/>
        <w:spacing w:before="0" w:after="0"/>
        <w:rPr>
          <w:b/>
          <w:b/>
          <w:bCs/>
        </w:rPr>
      </w:pPr>
      <w:r>
        <w:rPr>
          <w:b/>
          <w:bCs/>
        </w:rPr>
        <w:t xml:space="preserve">Standing Committees Updates: </w:t>
      </w:r>
    </w:p>
    <w:p>
      <w:pPr>
        <w:pStyle w:val="Western"/>
        <w:spacing w:before="0" w:after="0"/>
        <w:rPr>
          <w:b/>
          <w:b/>
          <w:bCs/>
        </w:rPr>
      </w:pPr>
      <w:r>
        <w:rPr>
          <w:b/>
          <w:bCs/>
        </w:rPr>
      </w:r>
    </w:p>
    <w:p>
      <w:pPr>
        <w:pStyle w:val="Western"/>
        <w:spacing w:before="0" w:after="0"/>
        <w:rPr/>
      </w:pPr>
      <w:r>
        <w:rPr>
          <w:b/>
          <w:bCs/>
        </w:rPr>
        <w:t xml:space="preserve">A. CHA (Packer) Raffle:  </w:t>
      </w:r>
      <w:r>
        <w:rPr>
          <w:bCs/>
        </w:rPr>
        <w:t>Tickets are the printers should hopefully they be done the end of this week.  Once they are printed, Paula will take them out to the shelter so we can pick them up.</w:t>
      </w:r>
      <w:r>
        <w:rPr>
          <w:b/>
          <w:bCs/>
        </w:rPr>
        <w:t xml:space="preserve">  </w:t>
      </w:r>
      <w:r>
        <w:rPr>
          <w:bCs/>
        </w:rPr>
        <w:t xml:space="preserve">Date of the drawing will 12/12/2020.  </w:t>
      </w:r>
    </w:p>
    <w:p>
      <w:pPr>
        <w:pStyle w:val="Western"/>
        <w:spacing w:before="0" w:after="0"/>
        <w:rPr/>
      </w:pPr>
      <w:r>
        <w:rPr/>
      </w:r>
    </w:p>
    <w:p>
      <w:pPr>
        <w:pStyle w:val="Western"/>
        <w:spacing w:before="0" w:after="0"/>
        <w:rPr/>
      </w:pPr>
      <w:r>
        <w:rPr>
          <w:b/>
          <w:bCs/>
        </w:rPr>
        <w:t>B.</w:t>
      </w:r>
      <w:r>
        <w:rPr/>
        <w:t xml:space="preserve"> </w:t>
      </w:r>
      <w:r>
        <w:rPr>
          <w:b/>
          <w:bCs/>
        </w:rPr>
        <w:t>Donation Letter</w:t>
      </w:r>
      <w:r>
        <w:rPr/>
        <w:t>: The next one will come out shortly now that we have the details for the raffle.</w:t>
      </w:r>
    </w:p>
    <w:p>
      <w:pPr>
        <w:pStyle w:val="Western"/>
        <w:spacing w:before="0" w:after="0"/>
        <w:rPr/>
      </w:pPr>
      <w:r>
        <w:rPr/>
      </w:r>
    </w:p>
    <w:p>
      <w:pPr>
        <w:pStyle w:val="Western"/>
        <w:spacing w:before="0" w:after="0"/>
        <w:rPr/>
      </w:pPr>
      <w:r>
        <w:rPr>
          <w:b/>
          <w:bCs/>
        </w:rPr>
        <w:t xml:space="preserve">C. Wild Ridge Golf Outing: </w:t>
      </w:r>
      <w:r>
        <w:rPr>
          <w:bCs/>
        </w:rPr>
        <w:t>August 29 – Nick Golfed with a team, Cheryl helped in the evening and Christy helped set up and was told we would have a minimum of $2500.</w:t>
      </w:r>
      <w:r>
        <w:rPr>
          <w:b/>
          <w:bCs/>
        </w:rPr>
        <w:t xml:space="preserve"> </w:t>
      </w:r>
    </w:p>
    <w:p>
      <w:pPr>
        <w:pStyle w:val="Western"/>
        <w:spacing w:before="0" w:after="0"/>
        <w:rPr>
          <w:b/>
          <w:b/>
          <w:bCs/>
        </w:rPr>
      </w:pPr>
      <w:r>
        <w:rPr>
          <w:b/>
          <w:bCs/>
        </w:rPr>
      </w:r>
    </w:p>
    <w:p>
      <w:pPr>
        <w:pStyle w:val="Western"/>
        <w:spacing w:before="0" w:after="0"/>
        <w:rPr/>
      </w:pPr>
      <w:r>
        <w:rPr/>
        <w:t xml:space="preserve">D.  </w:t>
      </w:r>
      <w:r>
        <w:rPr>
          <w:b/>
        </w:rPr>
        <w:t>July Mailing</w:t>
      </w:r>
      <w:r>
        <w:rPr/>
        <w:t>:  We brought in $6,670 for this mailing and normally we only bring in about $400 for the summer mailing</w:t>
      </w:r>
      <w:bookmarkStart w:id="0" w:name="_GoBack"/>
      <w:bookmarkEnd w:id="0"/>
      <w:r>
        <w:rPr/>
        <w:t>.</w:t>
      </w:r>
    </w:p>
    <w:p>
      <w:pPr>
        <w:pStyle w:val="Western"/>
        <w:spacing w:before="0" w:after="0"/>
        <w:rPr/>
      </w:pPr>
      <w:r>
        <w:rPr/>
      </w:r>
    </w:p>
    <w:p>
      <w:pPr>
        <w:pStyle w:val="Western"/>
        <w:spacing w:before="0" w:after="0"/>
        <w:rPr>
          <w:b/>
          <w:b/>
          <w:bCs/>
        </w:rPr>
      </w:pPr>
      <w:r>
        <w:rPr>
          <w:b/>
          <w:bCs/>
        </w:rPr>
        <w:t xml:space="preserve">New Business: </w:t>
      </w:r>
    </w:p>
    <w:p>
      <w:pPr>
        <w:pStyle w:val="Western"/>
        <w:spacing w:before="0" w:after="0"/>
        <w:rPr/>
      </w:pPr>
      <w:r>
        <w:rPr/>
      </w:r>
    </w:p>
    <w:p>
      <w:pPr>
        <w:pStyle w:val="Western"/>
        <w:spacing w:before="0" w:after="0"/>
        <w:rPr/>
      </w:pPr>
      <w:r>
        <w:rPr>
          <w:b/>
          <w:bCs/>
        </w:rPr>
        <w:t xml:space="preserve">A. </w:t>
      </w:r>
      <w:r>
        <w:rPr>
          <w:b/>
          <w:color w:val="000000"/>
        </w:rPr>
        <w:t xml:space="preserve">Collecting dog/cat license fees for City of Chippewa Falls: </w:t>
      </w:r>
      <w:r>
        <w:rPr>
          <w:color w:val="000000"/>
        </w:rPr>
        <w:t>The police chief was thinking about not renewing their contract with us and going the route of the other non-contracted municipalities.</w:t>
      </w:r>
      <w:r>
        <w:rPr>
          <w:b/>
          <w:color w:val="000000"/>
        </w:rPr>
        <w:t xml:space="preserve">    </w:t>
      </w:r>
      <w:r>
        <w:rPr>
          <w:color w:val="000000"/>
        </w:rPr>
        <w:t xml:space="preserve">Why did we not help licensing in the past – when Cat Burner was an official for the county she got it too us other than that Paula was not sure?  Lori thought we were doing them and then when we started contracting we quit doing that.  In the past, the town ships were not collecting the license fee to help sponsor the shelter, the municipalities were not collecting them and that is when we went to contracting each of the municipalities.  This will work for Chippewa that we will collect the licensing fee and put it towards their yearly contract.  The fees should not be raised this year so we can keep the contracts.  We will also need to put some type of accounting in place so we can keep track of this.  Should we offer this to everyone – Yes.  In the past, there have been tags that are given to the owner for proof of being licensing and we will need to get something.  Pam Gibbs made a motion to maintain our rates the same for 2020 as we have for 2019 and Lori Mueller second the motion – </w:t>
      </w:r>
      <w:r>
        <w:rPr/>
        <w:t>All consented and the motion was approved</w:t>
      </w:r>
      <w:r>
        <w:rPr>
          <w:color w:val="000000"/>
        </w:rPr>
        <w:t xml:space="preserve">.  Lori Muller made a motion that that CHA will collection the licensing fees for the contract municipalities Deanna Raeke second the motion.  </w:t>
      </w:r>
      <w:r>
        <w:rPr/>
        <w:t>All consented and the motion was approved</w:t>
      </w:r>
      <w:r>
        <w:rPr>
          <w:color w:val="000000"/>
        </w:rPr>
        <w:t xml:space="preserve">.  </w:t>
      </w:r>
    </w:p>
    <w:p>
      <w:pPr>
        <w:pStyle w:val="Western"/>
        <w:spacing w:before="0" w:after="0"/>
        <w:rPr/>
      </w:pPr>
      <w:r>
        <w:rPr/>
      </w:r>
    </w:p>
    <w:p>
      <w:pPr>
        <w:pStyle w:val="Western"/>
        <w:spacing w:before="0" w:after="0"/>
        <w:rPr/>
      </w:pPr>
      <w:r>
        <w:rPr>
          <w:b/>
          <w:color w:val="000000"/>
        </w:rPr>
        <w:t xml:space="preserve">B. Cards for a Cause (Fund Raiser):  </w:t>
      </w:r>
      <w:r>
        <w:rPr>
          <w:color w:val="000000"/>
        </w:rPr>
        <w:t>This is a lot like</w:t>
      </w:r>
      <w:r>
        <w:rPr>
          <w:b/>
          <w:color w:val="000000"/>
        </w:rPr>
        <w:t xml:space="preserve"> </w:t>
      </w:r>
      <w:r>
        <w:rPr>
          <w:color w:val="000000"/>
        </w:rPr>
        <w:t>the candy bars where we by the boxes and then we sell them.  Not sure, whom we would sell them for especially with not being able to sell in front of the grocery stores or any other ways we can really sell them.  We will have the same issue with the packer raffle and we can see how that goes and maybe look into this again in January and/or February.</w:t>
      </w:r>
      <w:r>
        <w:rPr>
          <w:b/>
          <w:color w:val="000000"/>
        </w:rPr>
        <w:t xml:space="preserve">  </w:t>
      </w:r>
      <w:r>
        <w:rPr>
          <w:color w:val="000000"/>
        </w:rPr>
        <w:t>Cheryl brought up that she has a friend whose daughter makes bird seed wreaths and this is something we can look into further and talk about at a future meeting.</w:t>
      </w:r>
      <w:r>
        <w:rPr>
          <w:b/>
          <w:color w:val="000000"/>
        </w:rPr>
        <w:t xml:space="preserve"> </w:t>
      </w:r>
    </w:p>
    <w:p>
      <w:pPr>
        <w:pStyle w:val="Western"/>
        <w:spacing w:before="0" w:after="0"/>
        <w:rPr>
          <w:b/>
          <w:b/>
          <w:color w:val="000000"/>
        </w:rPr>
      </w:pPr>
      <w:r>
        <w:rPr>
          <w:b/>
          <w:color w:val="000000"/>
        </w:rPr>
      </w:r>
    </w:p>
    <w:p>
      <w:pPr>
        <w:pStyle w:val="Western"/>
        <w:spacing w:before="0" w:after="0"/>
        <w:rPr/>
      </w:pPr>
      <w:r>
        <w:rPr>
          <w:b/>
          <w:color w:val="000000"/>
        </w:rPr>
        <w:t xml:space="preserve">C.  Election Plans:  </w:t>
      </w:r>
      <w:r>
        <w:rPr>
          <w:color w:val="000000"/>
        </w:rPr>
        <w:t xml:space="preserve">Next month we are going to be doing our elections for officers.  We should be forming a committee; Deb will be a part of one for the committee.  We do the nominations during our Annual meeting and then we do our elections during our regular meeting.  Deb did state that she does not want to run for President again so if anyone is interested please speak to Deb, she is not leaving the board and if no one is interested in the president position she will do it for one more year.  Lori is the only one who is up for role to continue as a board member. </w:t>
      </w:r>
    </w:p>
    <w:p>
      <w:pPr>
        <w:pStyle w:val="Western"/>
        <w:spacing w:before="0" w:after="0"/>
        <w:rPr/>
      </w:pPr>
      <w:r>
        <w:rPr/>
      </w:r>
    </w:p>
    <w:p>
      <w:pPr>
        <w:pStyle w:val="Western"/>
        <w:spacing w:before="0" w:after="0"/>
        <w:rPr>
          <w:b/>
          <w:b/>
          <w:bCs/>
        </w:rPr>
      </w:pPr>
      <w:r>
        <w:rPr>
          <w:b/>
          <w:bCs/>
        </w:rPr>
        <w:t xml:space="preserve">Old Business: </w:t>
      </w:r>
    </w:p>
    <w:p>
      <w:pPr>
        <w:pStyle w:val="Western"/>
        <w:spacing w:before="0" w:after="0"/>
        <w:rPr/>
      </w:pPr>
      <w:r>
        <w:rPr/>
      </w:r>
    </w:p>
    <w:p>
      <w:pPr>
        <w:pStyle w:val="Western"/>
        <w:spacing w:before="0" w:after="0"/>
        <w:rPr/>
      </w:pPr>
      <w:r>
        <w:rPr>
          <w:b/>
          <w:bCs/>
        </w:rPr>
        <w:t xml:space="preserve"> </w:t>
      </w:r>
      <w:r>
        <w:rPr>
          <w:b/>
          <w:bCs/>
        </w:rPr>
        <w:t xml:space="preserve">A.  PPP Update:  </w:t>
      </w:r>
      <w:r>
        <w:rPr>
          <w:bCs/>
        </w:rPr>
        <w:t>Nick and Deb have been reviewing the paper work they got an email from the bank to not submit the paper work yet as they think they will be forgiving them.  We are largely ready to go when we need to send the paper work in.  If we base it all on our pay roll, it is less copies for Lori to have to make.  WE may or may not have to submit any paper work.  Just need to wait and see what the bank wants us to do.  So more to come.</w:t>
      </w:r>
    </w:p>
    <w:p>
      <w:pPr>
        <w:pStyle w:val="Western"/>
        <w:spacing w:before="0" w:after="0"/>
        <w:rPr>
          <w:b/>
          <w:b/>
          <w:bCs/>
        </w:rPr>
      </w:pPr>
      <w:r>
        <w:rPr>
          <w:b/>
          <w:bCs/>
        </w:rPr>
      </w:r>
    </w:p>
    <w:p>
      <w:pPr>
        <w:pStyle w:val="Default"/>
        <w:rPr/>
      </w:pPr>
      <w:r>
        <w:rPr>
          <w:b/>
          <w:bCs/>
        </w:rPr>
        <w:t xml:space="preserve">B.  Re-Opening Plan:  </w:t>
      </w:r>
      <w:r>
        <w:rPr>
          <w:bCs/>
        </w:rPr>
        <w:t>Does not look like a vaccine will be out until December.  Nice not having people waiting in person to get their application approved, have not had to deal with angry people, been very nice.  Dunn is still closed and EC is only open certain days.  We will re-visit this at our December meeting.</w:t>
      </w:r>
      <w:r>
        <w:rPr>
          <w:b/>
          <w:bCs/>
        </w:rPr>
        <w:t xml:space="preserve">  </w:t>
      </w:r>
    </w:p>
    <w:p>
      <w:pPr>
        <w:pStyle w:val="Default"/>
        <w:rPr>
          <w:b/>
          <w:b/>
          <w:bCs/>
        </w:rPr>
      </w:pPr>
      <w:r>
        <w:rPr>
          <w:b/>
          <w:bCs/>
        </w:rPr>
      </w:r>
    </w:p>
    <w:p>
      <w:pPr>
        <w:pStyle w:val="Default"/>
        <w:rPr/>
      </w:pPr>
      <w:r>
        <w:rPr>
          <w:b/>
          <w:bCs/>
        </w:rPr>
        <w:t>C.  Septic Invoice</w:t>
      </w:r>
      <w:r>
        <w:rPr>
          <w:bCs/>
        </w:rPr>
        <w:t xml:space="preserve">:  The price of the system was $37,900.  This was a little surprising as we were originally quoted $20,000 and them it went up $30,000.  We did not get a detail invoice on everything that was done, what was donated, and what we are paying for.  Jess will see if she can get one from Joe.  The woman from the state said it was a state of the art and would easily cost $250,000.  It would be a good thing to have the detailed invoice for insurance purposes as well if we ever have to replace any parts or the whole thing again.  Cheryl Halida made a motion to pay for the total on the invoice and Pam Gibbs seconded.  </w:t>
      </w:r>
      <w:r>
        <w:rPr/>
        <w:t xml:space="preserve">All consented and the motion was approved.  </w:t>
      </w:r>
      <w:r>
        <w:rPr>
          <w:bCs/>
        </w:rPr>
        <w:t xml:space="preserve"> </w:t>
      </w:r>
    </w:p>
    <w:p>
      <w:pPr>
        <w:pStyle w:val="Western"/>
        <w:spacing w:before="0" w:after="0"/>
        <w:rPr/>
      </w:pPr>
      <w:r>
        <w:rPr/>
      </w:r>
    </w:p>
    <w:p>
      <w:pPr>
        <w:pStyle w:val="Western"/>
        <w:spacing w:before="0" w:after="0"/>
        <w:rPr/>
      </w:pPr>
      <w:r>
        <w:rPr/>
        <w:t xml:space="preserve">A motion was made to adjourn the meeting by Lori Mueller and Cheryl Halida seconded it. The meeting adjourned at 7:05 p.m. </w:t>
      </w:r>
    </w:p>
    <w:p>
      <w:pPr>
        <w:pStyle w:val="Western"/>
        <w:spacing w:before="0" w:after="0"/>
        <w:rPr/>
      </w:pPr>
      <w:r>
        <w:rPr/>
      </w:r>
    </w:p>
    <w:p>
      <w:pPr>
        <w:pStyle w:val="Western"/>
        <w:spacing w:before="0" w:after="0"/>
        <w:rPr/>
      </w:pPr>
      <w:r>
        <w:rPr/>
        <w:t>The next board meeting will be held on Monday, October 12, 2020 at 6:00 p.m. virtually due to the Covid-19 Pandemic.</w:t>
      </w:r>
    </w:p>
    <w:p>
      <w:pPr>
        <w:pStyle w:val="Western"/>
        <w:spacing w:before="0" w:after="0"/>
        <w:rPr/>
      </w:pPr>
      <w:r>
        <w:rPr/>
      </w:r>
    </w:p>
    <w:p>
      <w:pPr>
        <w:pStyle w:val="Western"/>
        <w:spacing w:before="0" w:after="0"/>
        <w:rPr/>
      </w:pPr>
      <w:r>
        <w:rPr/>
        <w:t xml:space="preserve">Respectfully submitted by Christine Myers, Secretary. </w:t>
      </w:r>
    </w:p>
    <w:p>
      <w:pPr>
        <w:pStyle w:val="Normal"/>
        <w:rPr/>
      </w:pPr>
      <w:r>
        <w:rPr/>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ing1">
    <w:name w:val="Heading 1"/>
    <w:basedOn w:val="Normal"/>
    <w:qFormat/>
    <w:pPr>
      <w:spacing w:lineRule="auto" w:line="240" w:before="280" w:after="280"/>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Strong">
    <w:name w:val="Strong"/>
    <w:basedOn w:val="DefaultParagraphFont"/>
    <w:qFormat/>
    <w:rPr>
      <w:b/>
      <w:bCs/>
    </w:rPr>
  </w:style>
  <w:style w:type="character" w:styleId="Heading1Char">
    <w:name w:val="Heading 1 Char"/>
    <w:basedOn w:val="DefaultParagraphFont"/>
    <w:qFormat/>
    <w:rPr>
      <w:rFonts w:ascii="Times New Roman" w:hAnsi="Times New Roman" w:eastAsia="Times New Roman" w:cs="Times New Roman"/>
      <w:b/>
      <w:bCs/>
      <w:kern w:val="2"/>
      <w:sz w:val="48"/>
      <w:szCs w:val="48"/>
    </w:rPr>
  </w:style>
  <w:style w:type="character" w:styleId="BalloonTextChar">
    <w:name w:val="Balloon Text Char"/>
    <w:basedOn w:val="DefaultParagraphFont"/>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fals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fals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Default">
    <w:name w:val="Default"/>
    <w:qFormat/>
    <w:pPr>
      <w:widowControl/>
      <w:overflowPunct w:val="false"/>
      <w:bidi w:val="0"/>
      <w:spacing w:lineRule="auto" w:line="240" w:before="0" w:after="0"/>
      <w:jc w:val="left"/>
    </w:pPr>
    <w:rPr>
      <w:rFonts w:ascii="Times New Roman" w:hAnsi="Times New Roman" w:eastAsia="NSimSun" w:cs="Times New Roman"/>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Western">
    <w:name w:val="western"/>
    <w:basedOn w:val="Normal"/>
    <w:qFormat/>
    <w:pPr>
      <w:spacing w:lineRule="auto" w:line="240" w:before="280" w:after="280"/>
    </w:pPr>
    <w:rPr>
      <w:rFonts w:ascii="Times New Roman" w:hAnsi="Times New Roman" w:cs="Times New Roman"/>
      <w:sz w:val="24"/>
      <w:szCs w:val="24"/>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2020-09-16T11:58:57Z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